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39" w14:textId="27105CD2" w:rsidR="00082870" w:rsidRDefault="00082870" w:rsidP="00082870">
      <w:pPr>
        <w:spacing w:after="0"/>
        <w:jc w:val="center"/>
        <w:rPr>
          <w:rFonts w:ascii="Bookman Old Style" w:hAnsi="Bookman Old Style"/>
        </w:rPr>
      </w:pPr>
      <w:r>
        <w:rPr>
          <w:rFonts w:ascii="Castellar" w:hAnsi="Castellar" w:cs="Castellar"/>
          <w:sz w:val="48"/>
          <w:szCs w:val="48"/>
        </w:rPr>
        <w:t>AUTHOR’S CHECKLIST</w:t>
      </w:r>
      <w:r w:rsidRPr="006E3265">
        <w:rPr>
          <w:rFonts w:ascii="Bookman Old Style" w:hAnsi="Bookman Old Style"/>
        </w:rPr>
        <w:t xml:space="preserve"> </w:t>
      </w:r>
    </w:p>
    <w:p w14:paraId="55EE3E4E" w14:textId="77777777" w:rsidR="00082870" w:rsidRPr="000F4B36" w:rsidRDefault="00082870" w:rsidP="00082870">
      <w:pPr>
        <w:spacing w:after="0"/>
        <w:jc w:val="center"/>
        <w:rPr>
          <w:rFonts w:ascii="Times New Roman" w:hAnsi="Times New Roman"/>
          <w:b/>
          <w:bCs/>
        </w:rPr>
      </w:pPr>
      <w:r w:rsidRPr="000F4B36">
        <w:rPr>
          <w:rFonts w:ascii="Times New Roman" w:hAnsi="Times New Roman"/>
          <w:b/>
          <w:bCs/>
        </w:rPr>
        <w:t>ENGINEERING AND TECHNOLOGY JOURNAL (ETJ)</w:t>
      </w:r>
    </w:p>
    <w:p w14:paraId="2FD908C2" w14:textId="77777777" w:rsidR="00082870" w:rsidRPr="000F4B36" w:rsidRDefault="00082870" w:rsidP="00082870">
      <w:pPr>
        <w:spacing w:after="0"/>
        <w:jc w:val="center"/>
        <w:rPr>
          <w:rFonts w:ascii="Times New Roman" w:hAnsi="Times New Roman"/>
          <w:b/>
          <w:bCs/>
        </w:rPr>
      </w:pPr>
      <w:r w:rsidRPr="000F4B36">
        <w:rPr>
          <w:rFonts w:ascii="Times New Roman" w:hAnsi="Times New Roman"/>
          <w:b/>
          <w:bCs/>
        </w:rPr>
        <w:t>School of Engineering and Engineering Technology-FUTO</w:t>
      </w:r>
    </w:p>
    <w:p w14:paraId="52F07606" w14:textId="77777777" w:rsidR="00082870" w:rsidRPr="000F4B36" w:rsidRDefault="00082870" w:rsidP="00FB2612">
      <w:pPr>
        <w:pStyle w:val="NoSpacing"/>
        <w:rPr>
          <w:rFonts w:ascii="Times New Roman" w:eastAsia="Arial Unicode MS" w:hAnsi="Times New Roman"/>
          <w:b/>
          <w:sz w:val="20"/>
          <w:szCs w:val="20"/>
        </w:rPr>
      </w:pPr>
    </w:p>
    <w:p w14:paraId="0951A6CB" w14:textId="6FB715D6" w:rsidR="00FB2612" w:rsidRDefault="00FB2612" w:rsidP="000F4B36">
      <w:pPr>
        <w:pStyle w:val="NoSpacing"/>
        <w:jc w:val="center"/>
        <w:rPr>
          <w:rFonts w:ascii="Times New Roman" w:eastAsia="Arial Unicode MS" w:hAnsi="Times New Roman"/>
          <w:b/>
        </w:rPr>
      </w:pPr>
      <w:r w:rsidRPr="000F4B36">
        <w:rPr>
          <w:rFonts w:ascii="Times New Roman" w:eastAsia="Arial Unicode MS" w:hAnsi="Times New Roman"/>
          <w:b/>
        </w:rPr>
        <w:t>SELF-ADMINISTERED CHECKLIST BY THE AUTHOR</w:t>
      </w:r>
    </w:p>
    <w:p w14:paraId="3431E3E0" w14:textId="77777777" w:rsidR="000F4B36" w:rsidRPr="000F4B36" w:rsidRDefault="000F4B36" w:rsidP="000F4B36">
      <w:pPr>
        <w:pStyle w:val="NoSpacing"/>
        <w:jc w:val="center"/>
        <w:rPr>
          <w:rFonts w:ascii="Times New Roman" w:eastAsia="Arial Unicode MS" w:hAnsi="Times New Roman"/>
          <w:b/>
        </w:rPr>
      </w:pPr>
    </w:p>
    <w:p w14:paraId="1C78620F" w14:textId="63094316" w:rsidR="00FB2612" w:rsidRPr="000F4B36" w:rsidRDefault="00082870" w:rsidP="00FB2612">
      <w:pPr>
        <w:spacing w:line="240" w:lineRule="auto"/>
        <w:jc w:val="both"/>
        <w:rPr>
          <w:rFonts w:ascii="Times New Roman" w:eastAsia="Arial Unicode MS" w:hAnsi="Times New Roman"/>
          <w:b/>
        </w:rPr>
      </w:pPr>
      <w:r w:rsidRPr="000F4B36">
        <w:rPr>
          <w:rFonts w:ascii="Times New Roman" w:eastAsia="Arial Unicode MS" w:hAnsi="Times New Roman"/>
          <w:b/>
        </w:rPr>
        <w:t>The checklist</w:t>
      </w:r>
      <w:r w:rsidR="00FB2612" w:rsidRPr="000F4B36">
        <w:rPr>
          <w:rFonts w:ascii="Times New Roman" w:eastAsia="Arial Unicode MS" w:hAnsi="Times New Roman"/>
          <w:b/>
        </w:rPr>
        <w:t xml:space="preserve"> should be submitted along with </w:t>
      </w:r>
      <w:r w:rsidR="000F4B36" w:rsidRPr="000F4B36">
        <w:rPr>
          <w:rFonts w:ascii="Times New Roman" w:eastAsia="Arial Unicode MS" w:hAnsi="Times New Roman"/>
          <w:b/>
        </w:rPr>
        <w:t>the manuscript</w:t>
      </w:r>
      <w:r w:rsidR="00FB2612" w:rsidRPr="000F4B36">
        <w:rPr>
          <w:rFonts w:ascii="Times New Roman" w:eastAsia="Arial Unicode MS" w:hAnsi="Times New Roman"/>
          <w:b/>
        </w:rPr>
        <w:t xml:space="preserve">. </w:t>
      </w:r>
      <w:r w:rsidRPr="000F4B36">
        <w:rPr>
          <w:rFonts w:ascii="Times New Roman" w:eastAsia="Arial Unicode MS" w:hAnsi="Times New Roman"/>
          <w:b/>
        </w:rPr>
        <w:t>The manuscript</w:t>
      </w:r>
      <w:r w:rsidR="00FB2612" w:rsidRPr="000F4B36">
        <w:rPr>
          <w:rFonts w:ascii="Times New Roman" w:eastAsia="Arial Unicode MS" w:hAnsi="Times New Roman"/>
          <w:b/>
        </w:rPr>
        <w:t xml:space="preserve"> that does not satisfy the conditions indicated in the checklist given below will be returned to the authors for correction before it is accepted for review.</w:t>
      </w:r>
    </w:p>
    <w:p w14:paraId="1A19573C" w14:textId="6D9538D1" w:rsidR="007A6EE3" w:rsidRDefault="00FB2612" w:rsidP="00FB2612">
      <w:pPr>
        <w:pStyle w:val="NoSpacing"/>
        <w:rPr>
          <w:rFonts w:ascii="Times New Roman" w:eastAsia="Arial Unicode MS" w:hAnsi="Times New Roman"/>
          <w:b/>
        </w:rPr>
      </w:pPr>
      <w:r w:rsidRPr="000F4B36">
        <w:rPr>
          <w:rFonts w:ascii="Times New Roman" w:eastAsia="Arial Unicode MS" w:hAnsi="Times New Roman"/>
          <w:b/>
        </w:rPr>
        <w:t>Please indicate with a tick (</w:t>
      </w:r>
      <w:r w:rsidR="006C455A" w:rsidRPr="000F4B36">
        <w:rPr>
          <w:rFonts w:ascii="Times New Roman" w:eastAsia="Arial Unicode MS" w:hAnsi="Times New Roman"/>
          <w:b/>
        </w:rPr>
        <w:t xml:space="preserve"> </w:t>
      </w:r>
      <w:r w:rsidRPr="000F4B36">
        <w:rPr>
          <w:rFonts w:ascii="Times New Roman" w:eastAsia="Arial Unicode MS" w:hAnsi="Times New Roman"/>
          <w:b/>
          <w:noProof/>
          <w14:ligatures w14:val="standardContextual"/>
        </w:rPr>
        <w:drawing>
          <wp:inline distT="0" distB="0" distL="0" distR="0" wp14:anchorId="055D4A60" wp14:editId="1E423013">
            <wp:extent cx="152400" cy="152400"/>
            <wp:effectExtent l="0" t="0" r="0" b="0"/>
            <wp:docPr id="541077379" name="Graphic 1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77379" name="Graphic 541077379" descr="Checkmark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55A" w:rsidRPr="000F4B36">
        <w:rPr>
          <w:rFonts w:ascii="Times New Roman" w:eastAsia="Arial Unicode MS" w:hAnsi="Times New Roman"/>
          <w:b/>
        </w:rPr>
        <w:t xml:space="preserve"> </w:t>
      </w:r>
      <w:r w:rsidRPr="000F4B36">
        <w:rPr>
          <w:rFonts w:ascii="Times New Roman" w:eastAsia="Arial Unicode MS" w:hAnsi="Times New Roman"/>
          <w:b/>
        </w:rPr>
        <w:t>) where appropriate</w:t>
      </w:r>
    </w:p>
    <w:p w14:paraId="0643C8E4" w14:textId="77777777" w:rsidR="0018402E" w:rsidRPr="000F4B36" w:rsidRDefault="0018402E" w:rsidP="00FB2612">
      <w:pPr>
        <w:pStyle w:val="NoSpacing"/>
        <w:rPr>
          <w:rFonts w:ascii="Times New Roman" w:eastAsia="Arial Unicode MS" w:hAnsi="Times New Roman"/>
          <w:b/>
        </w:rPr>
      </w:pPr>
    </w:p>
    <w:p w14:paraId="59283E20" w14:textId="5D7157FA" w:rsidR="008A15FA" w:rsidRDefault="005102C0" w:rsidP="005102C0">
      <w:pPr>
        <w:pStyle w:val="NoSpacing"/>
        <w:spacing w:line="360" w:lineRule="auto"/>
        <w:rPr>
          <w:rFonts w:ascii="Times New Roman" w:eastAsia="Arial Unicode MS" w:hAnsi="Times New Roman"/>
          <w:b/>
        </w:rPr>
      </w:pPr>
      <w:r w:rsidRPr="005102C0">
        <w:rPr>
          <w:rFonts w:ascii="Times New Roman" w:eastAsia="Arial Unicode MS" w:hAnsi="Times New Roman"/>
          <w:b/>
        </w:rPr>
        <w:t>Manuscript</w:t>
      </w:r>
      <w:r w:rsidR="005D0D8D">
        <w:rPr>
          <w:rFonts w:ascii="Times New Roman" w:eastAsia="Arial Unicode MS" w:hAnsi="Times New Roman"/>
          <w:b/>
        </w:rPr>
        <w:t xml:space="preserve"> </w:t>
      </w:r>
      <w:r>
        <w:rPr>
          <w:rFonts w:ascii="Times New Roman" w:eastAsia="Arial Unicode MS" w:hAnsi="Times New Roman"/>
          <w:b/>
        </w:rPr>
        <w:t>title: _________________________________________________________________</w:t>
      </w:r>
    </w:p>
    <w:p w14:paraId="04314171" w14:textId="2EC772AC" w:rsidR="005102C0" w:rsidRDefault="005102C0" w:rsidP="005102C0">
      <w:pPr>
        <w:pStyle w:val="NoSpacing"/>
        <w:spacing w:line="360" w:lineRule="auto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__________________________________________________________________________________</w:t>
      </w:r>
    </w:p>
    <w:p w14:paraId="386AE8F1" w14:textId="08278080" w:rsidR="005102C0" w:rsidRDefault="005102C0" w:rsidP="005102C0">
      <w:pPr>
        <w:pStyle w:val="NoSpacing"/>
        <w:spacing w:line="360" w:lineRule="auto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__________________________________________________________________________________</w:t>
      </w:r>
    </w:p>
    <w:p w14:paraId="4231DFAC" w14:textId="77777777" w:rsidR="005102C0" w:rsidRDefault="005102C0" w:rsidP="00FB2612">
      <w:pPr>
        <w:pStyle w:val="NoSpacing"/>
        <w:spacing w:line="360" w:lineRule="auto"/>
        <w:rPr>
          <w:rFonts w:ascii="Times New Roman" w:eastAsia="Arial Unicode MS" w:hAnsi="Times New Roman"/>
          <w:b/>
        </w:rPr>
      </w:pPr>
    </w:p>
    <w:p w14:paraId="2CE16364" w14:textId="6E796558" w:rsidR="00FB2612" w:rsidRPr="000F4B36" w:rsidRDefault="005D0D8D" w:rsidP="00FB2612">
      <w:pPr>
        <w:pStyle w:val="NoSpacing"/>
        <w:spacing w:line="360" w:lineRule="auto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 xml:space="preserve">I. </w:t>
      </w:r>
      <w:r w:rsidR="00FB2612" w:rsidRPr="000F4B36">
        <w:rPr>
          <w:rFonts w:ascii="Times New Roman" w:eastAsia="Arial Unicode MS" w:hAnsi="Times New Roman"/>
          <w:b/>
        </w:rPr>
        <w:t>Author(s) Information (Surname first with initials only):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5765"/>
      </w:tblGrid>
      <w:tr w:rsidR="00FB2612" w:rsidRPr="000F4B36" w14:paraId="57D39A82" w14:textId="77777777" w:rsidTr="007A6EE3">
        <w:trPr>
          <w:trHeight w:val="395"/>
        </w:trPr>
        <w:tc>
          <w:tcPr>
            <w:tcW w:w="3143" w:type="dxa"/>
          </w:tcPr>
          <w:p w14:paraId="5DAEC7C5" w14:textId="77777777" w:rsidR="00FB2612" w:rsidRPr="000F4B36" w:rsidRDefault="00FB2612" w:rsidP="004F3F99">
            <w:pPr>
              <w:spacing w:after="0" w:line="36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Name</w:t>
            </w:r>
          </w:p>
        </w:tc>
        <w:tc>
          <w:tcPr>
            <w:tcW w:w="5765" w:type="dxa"/>
          </w:tcPr>
          <w:p w14:paraId="1532C59B" w14:textId="663652A3" w:rsidR="00FB2612" w:rsidRPr="000F4B36" w:rsidRDefault="00FB2612" w:rsidP="004F3F99">
            <w:pPr>
              <w:spacing w:after="0" w:line="36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Address</w:t>
            </w:r>
            <w:r w:rsidR="00B54E64">
              <w:rPr>
                <w:rFonts w:ascii="Times New Roman" w:eastAsia="Arial Unicode MS" w:hAnsi="Times New Roman"/>
                <w:b/>
              </w:rPr>
              <w:t xml:space="preserve"> and ORCID ID</w:t>
            </w:r>
          </w:p>
        </w:tc>
      </w:tr>
      <w:tr w:rsidR="00FB2612" w:rsidRPr="000F4B36" w14:paraId="7852A89F" w14:textId="77777777" w:rsidTr="007A6EE3">
        <w:tc>
          <w:tcPr>
            <w:tcW w:w="3143" w:type="dxa"/>
          </w:tcPr>
          <w:p w14:paraId="6BDB46D7" w14:textId="74F8ECD5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  <w:r w:rsidRPr="000F4B36">
              <w:rPr>
                <w:rFonts w:ascii="Times New Roman" w:eastAsia="Arial Unicode MS" w:hAnsi="Times New Roman"/>
                <w:bCs/>
                <w:iCs/>
              </w:rPr>
              <w:t xml:space="preserve">1.   </w:t>
            </w:r>
          </w:p>
        </w:tc>
        <w:tc>
          <w:tcPr>
            <w:tcW w:w="5765" w:type="dxa"/>
          </w:tcPr>
          <w:p w14:paraId="5639893C" w14:textId="53B0F728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B2612" w:rsidRPr="000F4B36" w14:paraId="083A82F9" w14:textId="77777777" w:rsidTr="007A6EE3">
        <w:tc>
          <w:tcPr>
            <w:tcW w:w="3143" w:type="dxa"/>
          </w:tcPr>
          <w:p w14:paraId="161BD633" w14:textId="0CA29168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  <w:r w:rsidRPr="000F4B36">
              <w:rPr>
                <w:rFonts w:ascii="Times New Roman" w:eastAsia="Arial Unicode MS" w:hAnsi="Times New Roman"/>
                <w:bCs/>
                <w:iCs/>
              </w:rPr>
              <w:t xml:space="preserve">2.   </w:t>
            </w:r>
          </w:p>
        </w:tc>
        <w:tc>
          <w:tcPr>
            <w:tcW w:w="5765" w:type="dxa"/>
          </w:tcPr>
          <w:p w14:paraId="44F50E83" w14:textId="47069219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B2612" w:rsidRPr="000F4B36" w14:paraId="4A118B9D" w14:textId="77777777" w:rsidTr="007A6EE3">
        <w:tc>
          <w:tcPr>
            <w:tcW w:w="3143" w:type="dxa"/>
          </w:tcPr>
          <w:p w14:paraId="47BF3398" w14:textId="6728B8D2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  <w:r w:rsidRPr="000F4B36">
              <w:rPr>
                <w:rFonts w:ascii="Times New Roman" w:eastAsia="Arial Unicode MS" w:hAnsi="Times New Roman"/>
                <w:bCs/>
                <w:iCs/>
              </w:rPr>
              <w:t xml:space="preserve">3.   </w:t>
            </w:r>
          </w:p>
        </w:tc>
        <w:tc>
          <w:tcPr>
            <w:tcW w:w="5765" w:type="dxa"/>
          </w:tcPr>
          <w:p w14:paraId="0D2B1D59" w14:textId="621F9761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B2612" w:rsidRPr="000F4B36" w14:paraId="7B35BE2D" w14:textId="77777777" w:rsidTr="007A6EE3">
        <w:tc>
          <w:tcPr>
            <w:tcW w:w="3143" w:type="dxa"/>
          </w:tcPr>
          <w:p w14:paraId="1E25ED4A" w14:textId="537C6B2E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  <w:r w:rsidRPr="000F4B36">
              <w:rPr>
                <w:rFonts w:ascii="Times New Roman" w:eastAsia="Arial Unicode MS" w:hAnsi="Times New Roman"/>
                <w:bCs/>
                <w:iCs/>
              </w:rPr>
              <w:t xml:space="preserve">4.   </w:t>
            </w:r>
          </w:p>
        </w:tc>
        <w:tc>
          <w:tcPr>
            <w:tcW w:w="5765" w:type="dxa"/>
          </w:tcPr>
          <w:p w14:paraId="300CEEE6" w14:textId="70FF5D52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B2612" w:rsidRPr="000F4B36" w14:paraId="40985F81" w14:textId="77777777" w:rsidTr="007A6EE3">
        <w:tc>
          <w:tcPr>
            <w:tcW w:w="3143" w:type="dxa"/>
          </w:tcPr>
          <w:p w14:paraId="57CDAF45" w14:textId="77DF7AF1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  <w:r w:rsidRPr="000F4B36">
              <w:rPr>
                <w:rFonts w:ascii="Times New Roman" w:eastAsia="Arial Unicode MS" w:hAnsi="Times New Roman"/>
                <w:bCs/>
                <w:iCs/>
              </w:rPr>
              <w:t xml:space="preserve">5.   </w:t>
            </w:r>
          </w:p>
        </w:tc>
        <w:tc>
          <w:tcPr>
            <w:tcW w:w="5765" w:type="dxa"/>
          </w:tcPr>
          <w:p w14:paraId="08C9CBB4" w14:textId="0FAC0103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B2612" w:rsidRPr="000F4B36" w14:paraId="5D37157A" w14:textId="77777777" w:rsidTr="007A6EE3">
        <w:tc>
          <w:tcPr>
            <w:tcW w:w="3143" w:type="dxa"/>
          </w:tcPr>
          <w:p w14:paraId="3094AAA9" w14:textId="1C40AAA7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  <w:r w:rsidRPr="000F4B36">
              <w:rPr>
                <w:rFonts w:ascii="Times New Roman" w:eastAsia="Arial Unicode MS" w:hAnsi="Times New Roman"/>
                <w:bCs/>
                <w:iCs/>
              </w:rPr>
              <w:t xml:space="preserve">6.   </w:t>
            </w:r>
          </w:p>
        </w:tc>
        <w:tc>
          <w:tcPr>
            <w:tcW w:w="5765" w:type="dxa"/>
          </w:tcPr>
          <w:p w14:paraId="5263E438" w14:textId="6D76966A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B2612" w:rsidRPr="000F4B36" w14:paraId="70501770" w14:textId="77777777" w:rsidTr="007A6EE3">
        <w:tc>
          <w:tcPr>
            <w:tcW w:w="3143" w:type="dxa"/>
          </w:tcPr>
          <w:p w14:paraId="253FE10F" w14:textId="4B050FEC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  <w:r w:rsidRPr="000F4B36">
              <w:rPr>
                <w:rFonts w:ascii="Times New Roman" w:eastAsia="Arial Unicode MS" w:hAnsi="Times New Roman"/>
                <w:bCs/>
                <w:iCs/>
              </w:rPr>
              <w:t xml:space="preserve">7.   </w:t>
            </w:r>
          </w:p>
        </w:tc>
        <w:tc>
          <w:tcPr>
            <w:tcW w:w="5765" w:type="dxa"/>
          </w:tcPr>
          <w:p w14:paraId="1EA9B9F8" w14:textId="54AF8B0F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B2612" w:rsidRPr="000F4B36" w14:paraId="12F8E581" w14:textId="77777777" w:rsidTr="007A6EE3">
        <w:tc>
          <w:tcPr>
            <w:tcW w:w="3143" w:type="dxa"/>
          </w:tcPr>
          <w:p w14:paraId="4BA0144E" w14:textId="22B669C9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  <w:r w:rsidRPr="000F4B36">
              <w:rPr>
                <w:rFonts w:ascii="Times New Roman" w:eastAsia="Arial Unicode MS" w:hAnsi="Times New Roman"/>
                <w:bCs/>
                <w:iCs/>
              </w:rPr>
              <w:t xml:space="preserve">8.   </w:t>
            </w:r>
          </w:p>
        </w:tc>
        <w:tc>
          <w:tcPr>
            <w:tcW w:w="5765" w:type="dxa"/>
          </w:tcPr>
          <w:p w14:paraId="5737CE79" w14:textId="797543C9" w:rsidR="00FB2612" w:rsidRPr="000F4B36" w:rsidRDefault="00FB2612" w:rsidP="004F3F99">
            <w:pPr>
              <w:spacing w:after="12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</w:tbl>
    <w:p w14:paraId="71894EC4" w14:textId="77777777" w:rsidR="00FB2612" w:rsidRPr="000F4B36" w:rsidRDefault="00FB2612" w:rsidP="00FB2612">
      <w:pPr>
        <w:rPr>
          <w:rFonts w:ascii="Times New Roman" w:eastAsia="Arial Unicode MS" w:hAnsi="Times New Roman"/>
          <w:b/>
        </w:rPr>
      </w:pPr>
    </w:p>
    <w:p w14:paraId="3B9FAB4A" w14:textId="5934636D" w:rsidR="00FB2612" w:rsidRPr="000F4B36" w:rsidRDefault="00FB2612" w:rsidP="00FB2612">
      <w:pPr>
        <w:rPr>
          <w:rFonts w:ascii="Times New Roman" w:eastAsia="Arial Unicode MS" w:hAnsi="Times New Roman"/>
          <w:b/>
        </w:rPr>
      </w:pPr>
      <w:r w:rsidRPr="000F4B36">
        <w:rPr>
          <w:rFonts w:ascii="Times New Roman" w:eastAsia="Arial Unicode MS" w:hAnsi="Times New Roman"/>
          <w:b/>
        </w:rPr>
        <w:t>II. Corresponding author’s details: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7920"/>
      </w:tblGrid>
      <w:tr w:rsidR="00FB2612" w:rsidRPr="000F4B36" w14:paraId="6D7EBB68" w14:textId="77777777" w:rsidTr="004F3F99">
        <w:tc>
          <w:tcPr>
            <w:tcW w:w="1530" w:type="dxa"/>
          </w:tcPr>
          <w:p w14:paraId="777B19E9" w14:textId="77777777" w:rsidR="00FB2612" w:rsidRPr="000F4B36" w:rsidRDefault="00FB2612" w:rsidP="004F3F99">
            <w:pPr>
              <w:spacing w:after="0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Name</w:t>
            </w:r>
          </w:p>
        </w:tc>
        <w:tc>
          <w:tcPr>
            <w:tcW w:w="7920" w:type="dxa"/>
          </w:tcPr>
          <w:p w14:paraId="489DEC4A" w14:textId="20474CD2" w:rsidR="00FB2612" w:rsidRPr="000F4B36" w:rsidRDefault="00FB2612" w:rsidP="004F3F99">
            <w:pPr>
              <w:spacing w:after="0"/>
              <w:rPr>
                <w:rFonts w:ascii="Times New Roman" w:eastAsia="Arial Unicode MS" w:hAnsi="Times New Roman"/>
              </w:rPr>
            </w:pPr>
          </w:p>
        </w:tc>
      </w:tr>
      <w:tr w:rsidR="00FB2612" w:rsidRPr="000F4B36" w14:paraId="7F854AB2" w14:textId="77777777" w:rsidTr="004F3F99">
        <w:tc>
          <w:tcPr>
            <w:tcW w:w="1530" w:type="dxa"/>
          </w:tcPr>
          <w:p w14:paraId="31E86D88" w14:textId="77777777" w:rsidR="00FB2612" w:rsidRPr="000F4B36" w:rsidRDefault="00FB2612" w:rsidP="004F3F99">
            <w:pPr>
              <w:spacing w:after="0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Telephone</w:t>
            </w:r>
          </w:p>
        </w:tc>
        <w:tc>
          <w:tcPr>
            <w:tcW w:w="7920" w:type="dxa"/>
          </w:tcPr>
          <w:p w14:paraId="3CBED1D9" w14:textId="6A5AE9C8" w:rsidR="00FB2612" w:rsidRPr="000F4B36" w:rsidRDefault="00FB2612" w:rsidP="004F3F99">
            <w:pPr>
              <w:spacing w:after="0"/>
              <w:rPr>
                <w:rFonts w:ascii="Times New Roman" w:eastAsia="Arial Unicode MS" w:hAnsi="Times New Roman"/>
              </w:rPr>
            </w:pPr>
          </w:p>
        </w:tc>
      </w:tr>
      <w:tr w:rsidR="00FB2612" w:rsidRPr="000F4B36" w14:paraId="3ACCE332" w14:textId="77777777" w:rsidTr="004F3F99">
        <w:tc>
          <w:tcPr>
            <w:tcW w:w="1530" w:type="dxa"/>
          </w:tcPr>
          <w:p w14:paraId="378F78D7" w14:textId="77777777" w:rsidR="00FB2612" w:rsidRPr="000F4B36" w:rsidRDefault="00FB2612" w:rsidP="004F3F99">
            <w:pPr>
              <w:spacing w:after="0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Email</w:t>
            </w:r>
          </w:p>
        </w:tc>
        <w:tc>
          <w:tcPr>
            <w:tcW w:w="7920" w:type="dxa"/>
          </w:tcPr>
          <w:p w14:paraId="161B926B" w14:textId="3CC78129" w:rsidR="00FB2612" w:rsidRPr="000F4B36" w:rsidRDefault="00FB2612" w:rsidP="004F3F99">
            <w:pPr>
              <w:spacing w:after="0"/>
              <w:rPr>
                <w:rFonts w:ascii="Times New Roman" w:eastAsia="Arial Unicode MS" w:hAnsi="Times New Roman"/>
              </w:rPr>
            </w:pPr>
          </w:p>
        </w:tc>
      </w:tr>
    </w:tbl>
    <w:p w14:paraId="6134C436" w14:textId="77777777" w:rsidR="00FB2612" w:rsidRPr="000F4B36" w:rsidRDefault="00FB2612" w:rsidP="00FB2612">
      <w:pPr>
        <w:pStyle w:val="NoSpacing"/>
        <w:rPr>
          <w:rFonts w:ascii="Times New Roman" w:eastAsia="Arial Unicode MS" w:hAnsi="Times New Roman"/>
        </w:rPr>
      </w:pPr>
    </w:p>
    <w:p w14:paraId="40583DA9" w14:textId="109837A0" w:rsidR="00FB2612" w:rsidRPr="000F4B36" w:rsidRDefault="00FB2612" w:rsidP="00FB2612">
      <w:pPr>
        <w:rPr>
          <w:rFonts w:ascii="Times New Roman" w:eastAsia="Arial Unicode MS" w:hAnsi="Times New Roman"/>
          <w:b/>
        </w:rPr>
      </w:pPr>
      <w:r w:rsidRPr="000F4B36">
        <w:rPr>
          <w:rFonts w:ascii="Times New Roman" w:eastAsia="Arial Unicode MS" w:hAnsi="Times New Roman"/>
          <w:b/>
        </w:rPr>
        <w:t>I</w:t>
      </w:r>
      <w:r w:rsidR="007A6EE3" w:rsidRPr="000F4B36">
        <w:rPr>
          <w:rFonts w:ascii="Times New Roman" w:eastAsia="Arial Unicode MS" w:hAnsi="Times New Roman"/>
          <w:b/>
        </w:rPr>
        <w:t>II</w:t>
      </w:r>
      <w:r w:rsidRPr="000F4B36">
        <w:rPr>
          <w:rFonts w:ascii="Times New Roman" w:eastAsia="Arial Unicode MS" w:hAnsi="Times New Roman"/>
          <w:b/>
        </w:rPr>
        <w:t>. Manuscript Text Format: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5535"/>
        <w:gridCol w:w="559"/>
        <w:gridCol w:w="640"/>
        <w:gridCol w:w="765"/>
      </w:tblGrid>
      <w:tr w:rsidR="00F53D0E" w:rsidRPr="000F4B36" w14:paraId="2E04F941" w14:textId="63DB96D6" w:rsidTr="00F53D0E">
        <w:trPr>
          <w:trHeight w:val="256"/>
        </w:trPr>
        <w:tc>
          <w:tcPr>
            <w:tcW w:w="1886" w:type="dxa"/>
          </w:tcPr>
          <w:p w14:paraId="14424168" w14:textId="77777777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Feature</w:t>
            </w:r>
          </w:p>
        </w:tc>
        <w:tc>
          <w:tcPr>
            <w:tcW w:w="5535" w:type="dxa"/>
          </w:tcPr>
          <w:p w14:paraId="4CD3F16C" w14:textId="77777777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Specifications</w:t>
            </w:r>
          </w:p>
        </w:tc>
        <w:tc>
          <w:tcPr>
            <w:tcW w:w="559" w:type="dxa"/>
          </w:tcPr>
          <w:p w14:paraId="79E19060" w14:textId="77777777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Yes</w:t>
            </w:r>
          </w:p>
        </w:tc>
        <w:tc>
          <w:tcPr>
            <w:tcW w:w="640" w:type="dxa"/>
          </w:tcPr>
          <w:p w14:paraId="5D6CB267" w14:textId="77777777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No</w:t>
            </w:r>
          </w:p>
        </w:tc>
        <w:tc>
          <w:tcPr>
            <w:tcW w:w="765" w:type="dxa"/>
          </w:tcPr>
          <w:p w14:paraId="7A368E85" w14:textId="5615079B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NA</w:t>
            </w:r>
          </w:p>
        </w:tc>
      </w:tr>
      <w:tr w:rsidR="001373E1" w:rsidRPr="000F4B36" w14:paraId="46F216B3" w14:textId="77777777" w:rsidTr="00F53D0E">
        <w:trPr>
          <w:trHeight w:val="256"/>
        </w:trPr>
        <w:tc>
          <w:tcPr>
            <w:tcW w:w="1886" w:type="dxa"/>
          </w:tcPr>
          <w:p w14:paraId="5EADB74C" w14:textId="338528F0" w:rsidR="001373E1" w:rsidRPr="000F4B36" w:rsidRDefault="005102C0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Scope</w:t>
            </w:r>
          </w:p>
        </w:tc>
        <w:tc>
          <w:tcPr>
            <w:tcW w:w="5535" w:type="dxa"/>
          </w:tcPr>
          <w:p w14:paraId="495DD273" w14:textId="05043844" w:rsidR="001373E1" w:rsidRPr="00B54E64" w:rsidRDefault="001373E1" w:rsidP="004F3F99">
            <w:pPr>
              <w:spacing w:after="0" w:line="240" w:lineRule="auto"/>
              <w:rPr>
                <w:rFonts w:ascii="Times New Roman" w:eastAsia="Arial Unicode MS" w:hAnsi="Times New Roman"/>
                <w:bCs/>
              </w:rPr>
            </w:pPr>
            <w:r w:rsidRPr="00B54E64">
              <w:rPr>
                <w:rFonts w:ascii="Times New Roman" w:eastAsia="Arial Unicode MS" w:hAnsi="Times New Roman"/>
                <w:bCs/>
              </w:rPr>
              <w:t>S</w:t>
            </w:r>
            <w:r w:rsidRPr="00B54E64">
              <w:rPr>
                <w:rFonts w:eastAsia="Arial Unicode MS"/>
                <w:bCs/>
              </w:rPr>
              <w:t>cope of the manuscript is indicated</w:t>
            </w:r>
            <w:r w:rsidR="005102C0" w:rsidRPr="00B54E64">
              <w:rPr>
                <w:rFonts w:eastAsia="Arial Unicode MS"/>
                <w:bCs/>
              </w:rPr>
              <w:t xml:space="preserve"> (refer to the guide to the author)</w:t>
            </w:r>
          </w:p>
        </w:tc>
        <w:tc>
          <w:tcPr>
            <w:tcW w:w="559" w:type="dxa"/>
          </w:tcPr>
          <w:p w14:paraId="2F5F5893" w14:textId="77777777" w:rsidR="001373E1" w:rsidRPr="000F4B36" w:rsidRDefault="001373E1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640" w:type="dxa"/>
          </w:tcPr>
          <w:p w14:paraId="77D5CE39" w14:textId="77777777" w:rsidR="001373E1" w:rsidRPr="000F4B36" w:rsidRDefault="001373E1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765" w:type="dxa"/>
          </w:tcPr>
          <w:p w14:paraId="60556434" w14:textId="77777777" w:rsidR="001373E1" w:rsidRDefault="001373E1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</w:tr>
      <w:tr w:rsidR="001373E1" w:rsidRPr="000F4B36" w14:paraId="113BC682" w14:textId="77777777" w:rsidTr="00F53D0E">
        <w:trPr>
          <w:trHeight w:val="256"/>
        </w:trPr>
        <w:tc>
          <w:tcPr>
            <w:tcW w:w="1886" w:type="dxa"/>
          </w:tcPr>
          <w:p w14:paraId="4D9AFE79" w14:textId="18E2F848" w:rsidR="001373E1" w:rsidRPr="000F4B36" w:rsidRDefault="005102C0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Reviewer</w:t>
            </w:r>
          </w:p>
        </w:tc>
        <w:tc>
          <w:tcPr>
            <w:tcW w:w="5535" w:type="dxa"/>
          </w:tcPr>
          <w:p w14:paraId="4E215906" w14:textId="78EEE918" w:rsidR="001373E1" w:rsidRPr="00B54E64" w:rsidRDefault="001373E1" w:rsidP="004F3F99">
            <w:pPr>
              <w:spacing w:after="0" w:line="240" w:lineRule="auto"/>
              <w:rPr>
                <w:rFonts w:ascii="Times New Roman" w:eastAsia="Arial Unicode MS" w:hAnsi="Times New Roman"/>
                <w:bCs/>
              </w:rPr>
            </w:pPr>
            <w:r w:rsidRPr="00B54E64">
              <w:rPr>
                <w:rFonts w:ascii="Times New Roman" w:eastAsia="Arial Unicode MS" w:hAnsi="Times New Roman"/>
                <w:bCs/>
              </w:rPr>
              <w:t>Name and email address of two revie</w:t>
            </w:r>
            <w:r w:rsidR="005102C0" w:rsidRPr="00B54E64">
              <w:rPr>
                <w:rFonts w:ascii="Times New Roman" w:eastAsia="Arial Unicode MS" w:hAnsi="Times New Roman"/>
                <w:bCs/>
              </w:rPr>
              <w:t>wers suggested</w:t>
            </w:r>
          </w:p>
        </w:tc>
        <w:tc>
          <w:tcPr>
            <w:tcW w:w="559" w:type="dxa"/>
          </w:tcPr>
          <w:p w14:paraId="706118B0" w14:textId="77777777" w:rsidR="001373E1" w:rsidRPr="000F4B36" w:rsidRDefault="001373E1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640" w:type="dxa"/>
          </w:tcPr>
          <w:p w14:paraId="57FD0C26" w14:textId="77777777" w:rsidR="001373E1" w:rsidRPr="000F4B36" w:rsidRDefault="001373E1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765" w:type="dxa"/>
          </w:tcPr>
          <w:p w14:paraId="21C80385" w14:textId="77777777" w:rsidR="001373E1" w:rsidRDefault="001373E1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</w:tr>
      <w:tr w:rsidR="005102C0" w:rsidRPr="000F4B36" w14:paraId="51CCE3AF" w14:textId="77777777" w:rsidTr="00F53D0E">
        <w:trPr>
          <w:trHeight w:val="256"/>
        </w:trPr>
        <w:tc>
          <w:tcPr>
            <w:tcW w:w="1886" w:type="dxa"/>
          </w:tcPr>
          <w:p w14:paraId="6D2C41B2" w14:textId="7FBF442A" w:rsidR="005102C0" w:rsidRDefault="005102C0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Manuscript copies</w:t>
            </w:r>
          </w:p>
        </w:tc>
        <w:tc>
          <w:tcPr>
            <w:tcW w:w="5535" w:type="dxa"/>
          </w:tcPr>
          <w:p w14:paraId="55E13569" w14:textId="0927B544" w:rsidR="005102C0" w:rsidRPr="00B54E64" w:rsidRDefault="005102C0" w:rsidP="004F3F99">
            <w:pPr>
              <w:spacing w:after="0" w:line="240" w:lineRule="auto"/>
              <w:rPr>
                <w:rFonts w:ascii="Times New Roman" w:eastAsia="Arial Unicode MS" w:hAnsi="Times New Roman"/>
                <w:bCs/>
              </w:rPr>
            </w:pPr>
            <w:r w:rsidRPr="00B54E64">
              <w:rPr>
                <w:rFonts w:ascii="Times New Roman" w:eastAsia="Arial Unicode MS" w:hAnsi="Times New Roman"/>
                <w:bCs/>
              </w:rPr>
              <w:t>Blind and full copies of manuscript submitted</w:t>
            </w:r>
          </w:p>
        </w:tc>
        <w:tc>
          <w:tcPr>
            <w:tcW w:w="559" w:type="dxa"/>
          </w:tcPr>
          <w:p w14:paraId="3BCADEC7" w14:textId="77777777" w:rsidR="005102C0" w:rsidRPr="000F4B36" w:rsidRDefault="005102C0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640" w:type="dxa"/>
          </w:tcPr>
          <w:p w14:paraId="70D145C4" w14:textId="77777777" w:rsidR="005102C0" w:rsidRPr="000F4B36" w:rsidRDefault="005102C0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765" w:type="dxa"/>
          </w:tcPr>
          <w:p w14:paraId="276E695D" w14:textId="77777777" w:rsidR="005102C0" w:rsidRDefault="005102C0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</w:tr>
      <w:tr w:rsidR="00F53D0E" w:rsidRPr="000F4B36" w14:paraId="5366899F" w14:textId="1A066B0C" w:rsidTr="00F53D0E">
        <w:trPr>
          <w:trHeight w:val="1380"/>
        </w:trPr>
        <w:tc>
          <w:tcPr>
            <w:tcW w:w="1886" w:type="dxa"/>
            <w:vMerge w:val="restart"/>
          </w:tcPr>
          <w:p w14:paraId="0FDAF24E" w14:textId="39E1BE5B" w:rsidR="00F53D0E" w:rsidRPr="000F4B36" w:rsidRDefault="005102C0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lastRenderedPageBreak/>
              <w:t>Manuscript structure</w:t>
            </w:r>
          </w:p>
        </w:tc>
        <w:tc>
          <w:tcPr>
            <w:tcW w:w="5535" w:type="dxa"/>
          </w:tcPr>
          <w:p w14:paraId="6DCE6666" w14:textId="77777777" w:rsidR="00F53D0E" w:rsidRDefault="00F53D0E" w:rsidP="007A6EE3">
            <w:pPr>
              <w:spacing w:after="0"/>
              <w:rPr>
                <w:rFonts w:ascii="Times New Roman" w:eastAsia="Arial Unicode MS" w:hAnsi="Times New Roman"/>
              </w:rPr>
            </w:pPr>
            <w:r w:rsidRPr="000F4B36">
              <w:rPr>
                <w:rFonts w:ascii="Times New Roman" w:eastAsia="Arial Unicode MS" w:hAnsi="Times New Roman"/>
              </w:rPr>
              <w:t xml:space="preserve">Indicate if the appropriate order has been followed: </w:t>
            </w:r>
          </w:p>
          <w:p w14:paraId="5D8E5CF2" w14:textId="75519E9D" w:rsidR="00F53D0E" w:rsidRPr="000F4B36" w:rsidRDefault="00F53D0E" w:rsidP="007A6EE3">
            <w:pPr>
              <w:spacing w:after="0"/>
              <w:rPr>
                <w:rFonts w:ascii="Times New Roman" w:eastAsia="Arial Unicode MS" w:hAnsi="Times New Roman"/>
              </w:rPr>
            </w:pPr>
            <w:r w:rsidRPr="000F4B36">
              <w:rPr>
                <w:rFonts w:ascii="Times New Roman" w:eastAsia="Arial Unicode MS" w:hAnsi="Times New Roman"/>
              </w:rPr>
              <w:t xml:space="preserve">(Title, Authors, Affiliation, Abstract, Keywords, Introduction, Materials and Methods, Results and Discussions, Conclusion, Acknowledgement (optional), References, </w:t>
            </w:r>
          </w:p>
        </w:tc>
        <w:tc>
          <w:tcPr>
            <w:tcW w:w="559" w:type="dxa"/>
          </w:tcPr>
          <w:p w14:paraId="39909C1C" w14:textId="4CB2E420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40" w:type="dxa"/>
          </w:tcPr>
          <w:p w14:paraId="7BC1C319" w14:textId="05E67E7D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765" w:type="dxa"/>
          </w:tcPr>
          <w:p w14:paraId="0345600A" w14:textId="77777777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53D0E" w:rsidRPr="000F4B36" w14:paraId="7EB59364" w14:textId="77777777" w:rsidTr="00F53D0E">
        <w:trPr>
          <w:trHeight w:val="1223"/>
        </w:trPr>
        <w:tc>
          <w:tcPr>
            <w:tcW w:w="1886" w:type="dxa"/>
            <w:vMerge/>
          </w:tcPr>
          <w:p w14:paraId="6F3B391F" w14:textId="77777777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5535" w:type="dxa"/>
          </w:tcPr>
          <w:p w14:paraId="4E0B4FF9" w14:textId="77777777" w:rsidR="00F53D0E" w:rsidRPr="000F4B36" w:rsidRDefault="00F53D0E" w:rsidP="007A6EE3">
            <w:pPr>
              <w:spacing w:after="0"/>
              <w:rPr>
                <w:rFonts w:ascii="Times New Roman" w:eastAsia="Arial Unicode MS" w:hAnsi="Times New Roman"/>
              </w:rPr>
            </w:pPr>
            <w:r w:rsidRPr="000F4B36">
              <w:rPr>
                <w:rFonts w:ascii="Times New Roman" w:hAnsi="Times New Roman"/>
              </w:rPr>
              <w:t>Figures and tables embedded in text placed next to the relevant text</w:t>
            </w:r>
            <w:r w:rsidRPr="000F4B36">
              <w:rPr>
                <w:rFonts w:ascii="Times New Roman" w:eastAsia="Arial Unicode MS" w:hAnsi="Times New Roman"/>
              </w:rPr>
              <w:t xml:space="preserve"> and </w:t>
            </w:r>
            <w:r w:rsidRPr="000F4B36">
              <w:rPr>
                <w:rFonts w:ascii="Times New Roman" w:hAnsi="Times New Roman"/>
              </w:rPr>
              <w:t>corresponding caption placed directly below the figure or table (Avoid using vertical rules and shading in table cells).</w:t>
            </w:r>
          </w:p>
        </w:tc>
        <w:tc>
          <w:tcPr>
            <w:tcW w:w="559" w:type="dxa"/>
          </w:tcPr>
          <w:p w14:paraId="2307EB16" w14:textId="77777777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40" w:type="dxa"/>
          </w:tcPr>
          <w:p w14:paraId="01D2667D" w14:textId="77777777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765" w:type="dxa"/>
          </w:tcPr>
          <w:p w14:paraId="7FB2856D" w14:textId="77777777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53D0E" w:rsidRPr="000F4B36" w14:paraId="05A3A07E" w14:textId="17820759" w:rsidTr="00F53D0E">
        <w:trPr>
          <w:trHeight w:val="241"/>
        </w:trPr>
        <w:tc>
          <w:tcPr>
            <w:tcW w:w="1886" w:type="dxa"/>
          </w:tcPr>
          <w:p w14:paraId="4E0393B4" w14:textId="77777777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Abstract</w:t>
            </w:r>
          </w:p>
        </w:tc>
        <w:tc>
          <w:tcPr>
            <w:tcW w:w="5535" w:type="dxa"/>
          </w:tcPr>
          <w:p w14:paraId="7A464F95" w14:textId="3FDB7B44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0F4B36">
              <w:rPr>
                <w:rFonts w:ascii="Times New Roman" w:eastAsia="Arial Unicode MS" w:hAnsi="Times New Roman"/>
              </w:rPr>
              <w:t>Maximum word count of 250</w:t>
            </w:r>
          </w:p>
        </w:tc>
        <w:tc>
          <w:tcPr>
            <w:tcW w:w="559" w:type="dxa"/>
          </w:tcPr>
          <w:p w14:paraId="7667F63F" w14:textId="768F333C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40" w:type="dxa"/>
          </w:tcPr>
          <w:p w14:paraId="0D5EB71E" w14:textId="6EAD7CFB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765" w:type="dxa"/>
          </w:tcPr>
          <w:p w14:paraId="72609F26" w14:textId="77777777" w:rsidR="00F53D0E" w:rsidRPr="000F4B36" w:rsidRDefault="00F53D0E" w:rsidP="004F3F99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53D0E" w:rsidRPr="000F4B36" w14:paraId="79A104DE" w14:textId="77777777" w:rsidTr="00F53D0E">
        <w:trPr>
          <w:trHeight w:val="241"/>
        </w:trPr>
        <w:tc>
          <w:tcPr>
            <w:tcW w:w="1886" w:type="dxa"/>
          </w:tcPr>
          <w:p w14:paraId="03909B5F" w14:textId="619F7687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Keywords</w:t>
            </w:r>
          </w:p>
        </w:tc>
        <w:tc>
          <w:tcPr>
            <w:tcW w:w="5535" w:type="dxa"/>
          </w:tcPr>
          <w:p w14:paraId="5DA54B80" w14:textId="3D92FD5F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0F4B36">
              <w:rPr>
                <w:rFonts w:ascii="Times New Roman" w:eastAsia="Arial Unicode MS" w:hAnsi="Times New Roman"/>
              </w:rPr>
              <w:t xml:space="preserve">Maximum word count of 6 </w:t>
            </w:r>
            <w:r w:rsidRPr="000F4B36">
              <w:rPr>
                <w:rFonts w:ascii="Times New Roman" w:hAnsi="Times New Roman"/>
              </w:rPr>
              <w:t>(avoid, for example, 'and', 'of').</w:t>
            </w:r>
          </w:p>
        </w:tc>
        <w:tc>
          <w:tcPr>
            <w:tcW w:w="559" w:type="dxa"/>
          </w:tcPr>
          <w:p w14:paraId="294E4BFC" w14:textId="77777777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640" w:type="dxa"/>
          </w:tcPr>
          <w:p w14:paraId="3BC5DE42" w14:textId="77777777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765" w:type="dxa"/>
          </w:tcPr>
          <w:p w14:paraId="30EC7068" w14:textId="77777777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70293A" w:rsidRPr="000F4B36" w14:paraId="7D70C160" w14:textId="7FC66006" w:rsidTr="0070293A">
        <w:trPr>
          <w:trHeight w:val="549"/>
        </w:trPr>
        <w:tc>
          <w:tcPr>
            <w:tcW w:w="1886" w:type="dxa"/>
            <w:vMerge w:val="restart"/>
          </w:tcPr>
          <w:p w14:paraId="26C62FA5" w14:textId="77777777" w:rsidR="0070293A" w:rsidRPr="000F4B36" w:rsidRDefault="0070293A" w:rsidP="00F53D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4B36">
              <w:rPr>
                <w:rFonts w:ascii="Times New Roman" w:hAnsi="Times New Roman"/>
                <w:b/>
                <w:bCs/>
              </w:rPr>
              <w:t>Graphical abstract</w:t>
            </w:r>
          </w:p>
          <w:p w14:paraId="6AD8DAB7" w14:textId="77777777" w:rsidR="0070293A" w:rsidRPr="000F4B36" w:rsidRDefault="0070293A" w:rsidP="00F53D0E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5535" w:type="dxa"/>
          </w:tcPr>
          <w:p w14:paraId="1C4B8AE7" w14:textId="0BB85C37" w:rsidR="0070293A" w:rsidRPr="000F4B36" w:rsidRDefault="0070293A" w:rsidP="00F53D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</w:rPr>
            </w:pPr>
            <w:r w:rsidRPr="000F4B3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="00B54E64" w:rsidRPr="000F4B36">
              <w:rPr>
                <w:rFonts w:ascii="Times New Roman" w:hAnsi="Times New Roman"/>
              </w:rPr>
              <w:t>graphic</w:t>
            </w:r>
            <w:r w:rsidRPr="000F4B36">
              <w:rPr>
                <w:rFonts w:ascii="Times New Roman" w:hAnsi="Times New Roman"/>
              </w:rPr>
              <w:t xml:space="preserve"> abstract is optional, </w:t>
            </w:r>
            <w:r>
              <w:rPr>
                <w:rFonts w:ascii="Times New Roman" w:hAnsi="Times New Roman"/>
              </w:rPr>
              <w:t>it is</w:t>
            </w:r>
            <w:r w:rsidRPr="000F4B36">
              <w:rPr>
                <w:rFonts w:ascii="Times New Roman" w:hAnsi="Times New Roman"/>
              </w:rPr>
              <w:t xml:space="preserve"> submitted as a separate file in the online submission system. </w:t>
            </w:r>
          </w:p>
        </w:tc>
        <w:tc>
          <w:tcPr>
            <w:tcW w:w="559" w:type="dxa"/>
          </w:tcPr>
          <w:p w14:paraId="191C9377" w14:textId="01565FE0" w:rsidR="0070293A" w:rsidRPr="000F4B36" w:rsidRDefault="0070293A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640" w:type="dxa"/>
          </w:tcPr>
          <w:p w14:paraId="78520402" w14:textId="10A09083" w:rsidR="0070293A" w:rsidRPr="000F4B36" w:rsidRDefault="0070293A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765" w:type="dxa"/>
          </w:tcPr>
          <w:p w14:paraId="785EC3AE" w14:textId="77777777" w:rsidR="0070293A" w:rsidRPr="000F4B36" w:rsidRDefault="0070293A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70293A" w:rsidRPr="000F4B36" w14:paraId="38E1445D" w14:textId="77777777" w:rsidTr="00F53D0E">
        <w:trPr>
          <w:trHeight w:val="1725"/>
        </w:trPr>
        <w:tc>
          <w:tcPr>
            <w:tcW w:w="1886" w:type="dxa"/>
            <w:vMerge/>
          </w:tcPr>
          <w:p w14:paraId="7DE8EF6D" w14:textId="77777777" w:rsidR="0070293A" w:rsidRPr="000F4B36" w:rsidRDefault="0070293A" w:rsidP="00F53D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5" w:type="dxa"/>
          </w:tcPr>
          <w:p w14:paraId="6AA56C83" w14:textId="77777777" w:rsidR="0070293A" w:rsidRPr="000F4B36" w:rsidRDefault="0070293A" w:rsidP="00F53D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F4B36">
              <w:rPr>
                <w:rFonts w:ascii="Times New Roman" w:hAnsi="Times New Roman"/>
              </w:rPr>
              <w:t xml:space="preserve">Image size: Please provide an image with a minimum of 531 × 1328 pixels (h × w) or proportionally more. The image </w:t>
            </w:r>
            <w:r>
              <w:rPr>
                <w:rFonts w:ascii="Times New Roman" w:hAnsi="Times New Roman"/>
              </w:rPr>
              <w:t>is</w:t>
            </w:r>
            <w:r w:rsidRPr="000F4B36">
              <w:rPr>
                <w:rFonts w:ascii="Times New Roman" w:hAnsi="Times New Roman"/>
              </w:rPr>
              <w:t xml:space="preserve"> readable at a size of 5 × 13 cm using a regular screen resolution of 96 dpi. Preferred file types: TIFF, EPS, PDF or MS Office files. </w:t>
            </w:r>
          </w:p>
          <w:p w14:paraId="6C36299F" w14:textId="77777777" w:rsidR="0070293A" w:rsidRPr="000F4B36" w:rsidRDefault="0070293A" w:rsidP="00F53D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9" w:type="dxa"/>
          </w:tcPr>
          <w:p w14:paraId="74E7B0DE" w14:textId="77777777" w:rsidR="0070293A" w:rsidRPr="000F4B36" w:rsidRDefault="0070293A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640" w:type="dxa"/>
          </w:tcPr>
          <w:p w14:paraId="77793B71" w14:textId="77777777" w:rsidR="0070293A" w:rsidRPr="000F4B36" w:rsidRDefault="0070293A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765" w:type="dxa"/>
          </w:tcPr>
          <w:p w14:paraId="00EA5591" w14:textId="77777777" w:rsidR="0070293A" w:rsidRPr="000F4B36" w:rsidRDefault="0070293A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53D0E" w:rsidRPr="000F4B36" w14:paraId="2CC2CAB7" w14:textId="6685F401" w:rsidTr="00F53D0E">
        <w:trPr>
          <w:trHeight w:val="144"/>
        </w:trPr>
        <w:tc>
          <w:tcPr>
            <w:tcW w:w="1886" w:type="dxa"/>
          </w:tcPr>
          <w:p w14:paraId="5292BEFF" w14:textId="5BF1EB32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Sectioning titles and subtitles</w:t>
            </w:r>
          </w:p>
        </w:tc>
        <w:tc>
          <w:tcPr>
            <w:tcW w:w="5535" w:type="dxa"/>
          </w:tcPr>
          <w:p w14:paraId="6AD8C743" w14:textId="01184069" w:rsidR="00F53D0E" w:rsidRPr="000F4B36" w:rsidRDefault="00F53D0E" w:rsidP="00F53D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F4B36">
              <w:rPr>
                <w:rFonts w:ascii="Times New Roman" w:hAnsi="Times New Roman"/>
              </w:rPr>
              <w:t xml:space="preserve">Article </w:t>
            </w:r>
            <w:r>
              <w:rPr>
                <w:rFonts w:ascii="Times New Roman" w:hAnsi="Times New Roman"/>
              </w:rPr>
              <w:t>is</w:t>
            </w:r>
            <w:r w:rsidRPr="000F4B36">
              <w:rPr>
                <w:rFonts w:ascii="Times New Roman" w:hAnsi="Times New Roman"/>
              </w:rPr>
              <w:t xml:space="preserve"> clearly defined and numbered sections. </w:t>
            </w:r>
          </w:p>
          <w:p w14:paraId="62B615F3" w14:textId="1B005C7A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0F4B36">
              <w:rPr>
                <w:rFonts w:ascii="Times New Roman" w:hAnsi="Times New Roman"/>
              </w:rPr>
              <w:t>1.1 (then 1.1.1, 1.1.2, ...), 1.2, etc. Similarly for tables and figures: Table A.1; Fig. A.1, etc.</w:t>
            </w:r>
          </w:p>
        </w:tc>
        <w:tc>
          <w:tcPr>
            <w:tcW w:w="559" w:type="dxa"/>
          </w:tcPr>
          <w:p w14:paraId="7E74F8E5" w14:textId="29BE7ED6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640" w:type="dxa"/>
          </w:tcPr>
          <w:p w14:paraId="687D5F6D" w14:textId="0C149509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765" w:type="dxa"/>
          </w:tcPr>
          <w:p w14:paraId="3BEEA5B4" w14:textId="77777777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53D0E" w:rsidRPr="000F4B36" w14:paraId="6061C1D7" w14:textId="7AF154AB" w:rsidTr="00F53D0E">
        <w:trPr>
          <w:trHeight w:val="144"/>
        </w:trPr>
        <w:tc>
          <w:tcPr>
            <w:tcW w:w="1886" w:type="dxa"/>
          </w:tcPr>
          <w:p w14:paraId="0187FE0E" w14:textId="76151D95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References</w:t>
            </w:r>
          </w:p>
        </w:tc>
        <w:tc>
          <w:tcPr>
            <w:tcW w:w="5535" w:type="dxa"/>
          </w:tcPr>
          <w:p w14:paraId="592A2345" w14:textId="21564AD2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0F4B36">
              <w:rPr>
                <w:rFonts w:ascii="Times New Roman" w:hAnsi="Times New Roman"/>
              </w:rPr>
              <w:t>References should be APA style (7</w:t>
            </w:r>
            <w:r w:rsidRPr="000F4B36">
              <w:rPr>
                <w:rFonts w:ascii="Times New Roman" w:hAnsi="Times New Roman"/>
                <w:vertAlign w:val="superscript"/>
              </w:rPr>
              <w:t>th</w:t>
            </w:r>
            <w:r w:rsidRPr="000F4B36">
              <w:rPr>
                <w:rFonts w:ascii="Times New Roman" w:hAnsi="Times New Roman"/>
              </w:rPr>
              <w:t xml:space="preserve"> edition) and must be consistent.</w:t>
            </w:r>
          </w:p>
        </w:tc>
        <w:tc>
          <w:tcPr>
            <w:tcW w:w="559" w:type="dxa"/>
          </w:tcPr>
          <w:p w14:paraId="4097F325" w14:textId="026F2A3D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640" w:type="dxa"/>
          </w:tcPr>
          <w:p w14:paraId="2057B905" w14:textId="2B9B5DED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765" w:type="dxa"/>
          </w:tcPr>
          <w:p w14:paraId="174A1C89" w14:textId="77777777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53D0E" w:rsidRPr="000F4B36" w14:paraId="3D54120E" w14:textId="1135635A" w:rsidTr="00F53D0E">
        <w:trPr>
          <w:trHeight w:val="144"/>
        </w:trPr>
        <w:tc>
          <w:tcPr>
            <w:tcW w:w="1886" w:type="dxa"/>
          </w:tcPr>
          <w:p w14:paraId="21B4F317" w14:textId="49AC2B3D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>Sectioning titles and subtitles</w:t>
            </w:r>
          </w:p>
        </w:tc>
        <w:tc>
          <w:tcPr>
            <w:tcW w:w="5535" w:type="dxa"/>
          </w:tcPr>
          <w:p w14:paraId="1262F8BC" w14:textId="4B0F07AB" w:rsidR="00F53D0E" w:rsidRPr="000F4B36" w:rsidRDefault="00F53D0E" w:rsidP="00F53D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F4B36">
              <w:rPr>
                <w:rFonts w:ascii="Times New Roman" w:hAnsi="Times New Roman"/>
              </w:rPr>
              <w:t>Article</w:t>
            </w:r>
            <w:r>
              <w:rPr>
                <w:rFonts w:ascii="Times New Roman" w:hAnsi="Times New Roman"/>
              </w:rPr>
              <w:t>s</w:t>
            </w:r>
            <w:r w:rsidRPr="000F4B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are</w:t>
            </w:r>
            <w:r w:rsidRPr="000F4B36">
              <w:rPr>
                <w:rFonts w:ascii="Times New Roman" w:hAnsi="Times New Roman"/>
              </w:rPr>
              <w:t xml:space="preserve"> clearly defined and numbered sections. </w:t>
            </w:r>
          </w:p>
          <w:p w14:paraId="078095B0" w14:textId="77777777" w:rsidR="00F53D0E" w:rsidRDefault="00F53D0E" w:rsidP="00F53D0E">
            <w:pPr>
              <w:spacing w:after="0"/>
              <w:rPr>
                <w:rFonts w:ascii="Times New Roman" w:hAnsi="Times New Roman"/>
              </w:rPr>
            </w:pPr>
            <w:r w:rsidRPr="000F4B36">
              <w:rPr>
                <w:rFonts w:ascii="Times New Roman" w:hAnsi="Times New Roman"/>
              </w:rPr>
              <w:t>1.1 (then 1.1.1, 1.1.2, ...), 1.2, etc.</w:t>
            </w:r>
          </w:p>
          <w:p w14:paraId="35DE7959" w14:textId="43D9E3E0" w:rsidR="0070293A" w:rsidRPr="000F4B36" w:rsidRDefault="0070293A" w:rsidP="00F53D0E">
            <w:pPr>
              <w:spacing w:after="0"/>
              <w:rPr>
                <w:rFonts w:ascii="Times New Roman" w:hAnsi="Times New Roman"/>
              </w:rPr>
            </w:pPr>
            <w:r w:rsidRPr="000F4B36">
              <w:rPr>
                <w:rFonts w:ascii="Times New Roman" w:hAnsi="Times New Roman"/>
              </w:rPr>
              <w:t>Similarly for tables and figures: Table A.1; Fig. A.1, etc.</w:t>
            </w:r>
          </w:p>
        </w:tc>
        <w:tc>
          <w:tcPr>
            <w:tcW w:w="559" w:type="dxa"/>
          </w:tcPr>
          <w:p w14:paraId="32E21A75" w14:textId="7DB4112A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640" w:type="dxa"/>
          </w:tcPr>
          <w:p w14:paraId="271DCD27" w14:textId="00038282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765" w:type="dxa"/>
          </w:tcPr>
          <w:p w14:paraId="48313449" w14:textId="77777777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53D0E" w:rsidRPr="000F4B36" w14:paraId="44C202E0" w14:textId="402C32F2" w:rsidTr="00F53D0E">
        <w:trPr>
          <w:trHeight w:val="144"/>
        </w:trPr>
        <w:tc>
          <w:tcPr>
            <w:tcW w:w="1886" w:type="dxa"/>
          </w:tcPr>
          <w:p w14:paraId="35DBED3D" w14:textId="0112DFE6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eastAsia="Arial Unicode MS" w:hAnsi="Times New Roman"/>
                <w:b/>
              </w:rPr>
              <w:t xml:space="preserve">Appendices </w:t>
            </w:r>
          </w:p>
        </w:tc>
        <w:tc>
          <w:tcPr>
            <w:tcW w:w="5535" w:type="dxa"/>
          </w:tcPr>
          <w:p w14:paraId="51291E7E" w14:textId="1FFB49D2" w:rsidR="00F53D0E" w:rsidRPr="000F4B36" w:rsidRDefault="00F53D0E" w:rsidP="00F53D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0F4B36">
              <w:rPr>
                <w:rFonts w:ascii="Times New Roman" w:hAnsi="Times New Roman"/>
              </w:rPr>
              <w:t>Appendix should be identified as A, B, etc. Formulae and equations in appendices should be given separate numbering: Eq. (A.1), Eq. (A.2)</w:t>
            </w:r>
          </w:p>
        </w:tc>
        <w:tc>
          <w:tcPr>
            <w:tcW w:w="559" w:type="dxa"/>
          </w:tcPr>
          <w:p w14:paraId="31839FBE" w14:textId="512862D4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640" w:type="dxa"/>
          </w:tcPr>
          <w:p w14:paraId="2193F8F1" w14:textId="52D5252B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765" w:type="dxa"/>
          </w:tcPr>
          <w:p w14:paraId="7AAB3731" w14:textId="77777777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  <w:tr w:rsidR="00F53D0E" w:rsidRPr="000F4B36" w14:paraId="14869CAE" w14:textId="1571455E" w:rsidTr="00F53D0E">
        <w:trPr>
          <w:trHeight w:val="726"/>
        </w:trPr>
        <w:tc>
          <w:tcPr>
            <w:tcW w:w="1886" w:type="dxa"/>
          </w:tcPr>
          <w:p w14:paraId="31019104" w14:textId="3D72F860" w:rsidR="00F53D0E" w:rsidRPr="000F4B36" w:rsidRDefault="00F53D0E" w:rsidP="00F53D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  <w:b/>
              </w:rPr>
            </w:pPr>
            <w:r w:rsidRPr="000F4B36">
              <w:rPr>
                <w:rFonts w:ascii="Times New Roman" w:hAnsi="Times New Roman"/>
                <w:b/>
                <w:bCs/>
              </w:rPr>
              <w:t>Mathematics formulae</w:t>
            </w:r>
          </w:p>
        </w:tc>
        <w:tc>
          <w:tcPr>
            <w:tcW w:w="5535" w:type="dxa"/>
          </w:tcPr>
          <w:p w14:paraId="2425058B" w14:textId="6230AABC" w:rsidR="00F53D0E" w:rsidRPr="000F4B36" w:rsidRDefault="00F53D0E" w:rsidP="00F53D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0F4B36">
              <w:rPr>
                <w:rFonts w:ascii="Times New Roman" w:hAnsi="Times New Roman"/>
              </w:rPr>
              <w:t>ath equations</w:t>
            </w:r>
            <w:r>
              <w:rPr>
                <w:rFonts w:ascii="Times New Roman" w:hAnsi="Times New Roman"/>
              </w:rPr>
              <w:t xml:space="preserve"> are in</w:t>
            </w:r>
            <w:r w:rsidRPr="000F4B36">
              <w:rPr>
                <w:rFonts w:ascii="Times New Roman" w:hAnsi="Times New Roman"/>
              </w:rPr>
              <w:t xml:space="preserve"> editable text and not as images</w:t>
            </w:r>
          </w:p>
        </w:tc>
        <w:tc>
          <w:tcPr>
            <w:tcW w:w="559" w:type="dxa"/>
          </w:tcPr>
          <w:p w14:paraId="3B527D16" w14:textId="15644EE3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640" w:type="dxa"/>
          </w:tcPr>
          <w:p w14:paraId="66959BCB" w14:textId="44331535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  <w:tc>
          <w:tcPr>
            <w:tcW w:w="765" w:type="dxa"/>
          </w:tcPr>
          <w:p w14:paraId="357EF6A6" w14:textId="77777777" w:rsidR="00F53D0E" w:rsidRPr="000F4B36" w:rsidRDefault="00F53D0E" w:rsidP="00F53D0E">
            <w:pPr>
              <w:spacing w:after="0" w:line="240" w:lineRule="auto"/>
              <w:rPr>
                <w:rFonts w:ascii="Times New Roman" w:eastAsia="Arial Unicode MS" w:hAnsi="Times New Roman"/>
                <w:bCs/>
                <w:iCs/>
              </w:rPr>
            </w:pPr>
          </w:p>
        </w:tc>
      </w:tr>
    </w:tbl>
    <w:p w14:paraId="42E0B0B2" w14:textId="77777777" w:rsidR="00FB2612" w:rsidRPr="000F4B36" w:rsidRDefault="00FB2612" w:rsidP="00FB2612">
      <w:pPr>
        <w:rPr>
          <w:rFonts w:ascii="Times New Roman" w:eastAsia="Arial Unicode MS" w:hAnsi="Times New Roman"/>
          <w:b/>
        </w:rPr>
      </w:pPr>
    </w:p>
    <w:p w14:paraId="3900FD8E" w14:textId="60A07D72" w:rsidR="00FB2612" w:rsidRPr="000F4B36" w:rsidRDefault="00FB2612" w:rsidP="006C455A">
      <w:pPr>
        <w:rPr>
          <w:rFonts w:ascii="Times New Roman" w:eastAsia="Arial Unicode MS" w:hAnsi="Times New Roman"/>
          <w:b/>
        </w:rPr>
      </w:pPr>
    </w:p>
    <w:p w14:paraId="2BDD1BD9" w14:textId="77777777" w:rsidR="00FB2612" w:rsidRPr="000F4B36" w:rsidRDefault="00FB2612" w:rsidP="00FB2612">
      <w:pPr>
        <w:rPr>
          <w:rFonts w:ascii="Times New Roman" w:eastAsia="Arial Unicode MS" w:hAnsi="Times New Roman"/>
          <w:b/>
        </w:rPr>
      </w:pPr>
    </w:p>
    <w:p w14:paraId="5C821F49" w14:textId="77777777" w:rsidR="00FB2612" w:rsidRPr="000F4B36" w:rsidRDefault="00FB2612" w:rsidP="00FB2612">
      <w:pPr>
        <w:rPr>
          <w:rFonts w:ascii="Times New Roman" w:eastAsia="Arial Unicode MS" w:hAnsi="Times New Roman"/>
        </w:rPr>
      </w:pPr>
    </w:p>
    <w:p w14:paraId="06F709FE" w14:textId="77777777" w:rsidR="00FB2612" w:rsidRPr="000F4B36" w:rsidRDefault="00FB2612" w:rsidP="00FB2612">
      <w:pPr>
        <w:rPr>
          <w:rFonts w:ascii="Times New Roman" w:hAnsi="Times New Roman"/>
        </w:rPr>
      </w:pPr>
    </w:p>
    <w:p w14:paraId="4BEA7D01" w14:textId="77777777" w:rsidR="00FB2612" w:rsidRPr="000F4B36" w:rsidRDefault="00FB2612">
      <w:pPr>
        <w:rPr>
          <w:rFonts w:ascii="Times New Roman" w:hAnsi="Times New Roman"/>
        </w:rPr>
      </w:pPr>
    </w:p>
    <w:sectPr w:rsidR="00FB2612" w:rsidRPr="000F4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DDD"/>
    <w:multiLevelType w:val="hybridMultilevel"/>
    <w:tmpl w:val="E076D0DE"/>
    <w:lvl w:ilvl="0" w:tplc="80F23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C8F"/>
    <w:multiLevelType w:val="hybridMultilevel"/>
    <w:tmpl w:val="8E9A3184"/>
    <w:lvl w:ilvl="0" w:tplc="EF3E9C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D433FF"/>
    <w:multiLevelType w:val="hybridMultilevel"/>
    <w:tmpl w:val="EB861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6604C"/>
    <w:multiLevelType w:val="hybridMultilevel"/>
    <w:tmpl w:val="B2C6CAF8"/>
    <w:lvl w:ilvl="0" w:tplc="9612A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424BD"/>
    <w:multiLevelType w:val="hybridMultilevel"/>
    <w:tmpl w:val="4366F9AE"/>
    <w:lvl w:ilvl="0" w:tplc="40FC4D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2510909">
    <w:abstractNumId w:val="4"/>
  </w:num>
  <w:num w:numId="2" w16cid:durableId="767508657">
    <w:abstractNumId w:val="1"/>
  </w:num>
  <w:num w:numId="3" w16cid:durableId="1128667592">
    <w:abstractNumId w:val="3"/>
  </w:num>
  <w:num w:numId="4" w16cid:durableId="2061050492">
    <w:abstractNumId w:val="2"/>
  </w:num>
  <w:num w:numId="5" w16cid:durableId="52495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12"/>
    <w:rsid w:val="00082870"/>
    <w:rsid w:val="000A07C8"/>
    <w:rsid w:val="000F4B36"/>
    <w:rsid w:val="000F7DCA"/>
    <w:rsid w:val="001373E1"/>
    <w:rsid w:val="0018402E"/>
    <w:rsid w:val="001A5B89"/>
    <w:rsid w:val="003C7A9E"/>
    <w:rsid w:val="005102C0"/>
    <w:rsid w:val="005B71B3"/>
    <w:rsid w:val="005D0D8D"/>
    <w:rsid w:val="006C455A"/>
    <w:rsid w:val="0070293A"/>
    <w:rsid w:val="00754A93"/>
    <w:rsid w:val="007A6EE3"/>
    <w:rsid w:val="008A15FA"/>
    <w:rsid w:val="009C2761"/>
    <w:rsid w:val="009C5B69"/>
    <w:rsid w:val="00B54E64"/>
    <w:rsid w:val="00BE22A2"/>
    <w:rsid w:val="00C85F55"/>
    <w:rsid w:val="00E72AC3"/>
    <w:rsid w:val="00EE38FE"/>
    <w:rsid w:val="00F53D0E"/>
    <w:rsid w:val="00FB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E7D7"/>
  <w15:chartTrackingRefBased/>
  <w15:docId w15:val="{D2A833CA-2BF1-4A46-B091-2FB1FA55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12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6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2612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paced">
    <w:name w:val="spaced"/>
    <w:basedOn w:val="DefaultParagraphFont"/>
    <w:rsid w:val="005D0D8D"/>
  </w:style>
  <w:style w:type="table" w:styleId="TableGrid">
    <w:name w:val="Table Grid"/>
    <w:basedOn w:val="TableNormal"/>
    <w:uiPriority w:val="39"/>
    <w:rsid w:val="0018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abimbola uzomah</dc:creator>
  <cp:keywords/>
  <dc:description/>
  <cp:lastModifiedBy>abimbola uzomah</cp:lastModifiedBy>
  <cp:revision>2</cp:revision>
  <dcterms:created xsi:type="dcterms:W3CDTF">2025-03-15T21:41:00Z</dcterms:created>
  <dcterms:modified xsi:type="dcterms:W3CDTF">2025-03-19T04:22:00Z</dcterms:modified>
</cp:coreProperties>
</file>